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PEŁNOMOCNICTWO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do spraw związanych z pracą i pobytem w Niemczech (Vollmacht)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Mocodawca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Data urodzenia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Nr dowodu / paszportu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Pełnomocnik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Data urodzenia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Nr dowodu / paszportu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Zakres pełnomocnictwa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Upoważniam wyżej wymienioną osobę do reprezentowania mnie w zaznaczonych sprawach oraz do składania i odbierania oświadczeń w moim imieniu:</w:t>
      </w:r>
    </w:p>
    <w:p>
      <w:r>
        <w:rPr>
          <w:b w:val="0"/>
          <w:i w:val="0"/>
          <w:color w:val="122230"/>
          <w:sz w:val="18"/>
        </w:rPr>
        <w:t>☐  Odbiór dokumentów u pracodawcy (np. paski wypłat, zaświadczenie o zatrudnieniu, świadectwo pracy)</w:t>
      </w:r>
    </w:p>
    <w:p>
      <w:r>
        <w:rPr>
          <w:b w:val="0"/>
          <w:i w:val="0"/>
          <w:color w:val="122230"/>
          <w:sz w:val="18"/>
        </w:rPr>
        <w:t>☐  Odbiór listów i paczek pod moim adresem w Niemczech</w:t>
      </w:r>
    </w:p>
    <w:p>
      <w:r>
        <w:rPr>
          <w:b w:val="0"/>
          <w:i w:val="0"/>
          <w:color w:val="122230"/>
          <w:sz w:val="18"/>
        </w:rPr>
        <w:t>☐  Sprawy zakwaterowania (umowa najmu, przekazanie, kaucja)</w:t>
      </w:r>
    </w:p>
    <w:p>
      <w:r>
        <w:rPr>
          <w:b w:val="0"/>
          <w:i w:val="0"/>
          <w:color w:val="122230"/>
          <w:sz w:val="18"/>
        </w:rPr>
        <w:t>☐  Sprawy w urzędach i kasie chorych, o ile dopuszczają pełnomocnika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Inne:</w:t>
      </w:r>
      <w:r>
        <w:tab/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Ważne do</w:t>
            </w:r>
          </w:p>
          <w:p>
            <w:r>
              <w:rPr>
                <w:b w:val="0"/>
                <w:i/>
                <w:color w:val="5B6578"/>
                <w:sz w:val="15"/>
              </w:rPr>
              <w:t>data albo „do odwołania”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Dalsze pełnomocnictwo</w:t>
            </w:r>
          </w:p>
          <w:p>
            <w:r>
              <w:rPr>
                <w:b w:val="0"/>
                <w:i/>
                <w:color w:val="5B6578"/>
                <w:sz w:val="15"/>
              </w:rPr>
              <w:t>tak / nie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Miejscowość, data, podpis mocodawcy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Podpis pełnomocnika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Oświadczenie złożone przez pełnomocnika w granicach pełnomocnictwa w imieniu mocodawcy działa bezpośrednio na jego rzecz i przeciwko niemu (§ 164 ust. 1 BGB). Pełnomocnictwa udziela się pełnomocnikowi albo osobie trzeciej, wobec której ma działać (§ 167 ust. 1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Niektóre urzędy, banki albo kasy chorych wymagają własnych formularzy lub poświadczenia podpisu. Zapytaj wcześniej. Dołącz kopię dowodu mocodawcy.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