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UMOWA O ROBOTY BUDOWLANE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umowa o dzieło na roboty budowlane (Bauvertrag, § 631, § 650a BGB)</w:t>
      </w:r>
    </w:p>
    <w:p>
      <w:pPr>
        <w:spacing w:before="200" w:after="60"/>
      </w:pPr>
      <w:r>
        <w:rPr>
          <w:b/>
          <w:i w:val="0"/>
          <w:color w:val="122230"/>
          <w:sz w:val="22"/>
        </w:rPr>
        <w:t>1. Strony umowy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Zamawiający</w:t>
            </w:r>
          </w:p>
          <w:p>
            <w:r>
              <w:rPr>
                <w:b w:val="0"/>
                <w:i/>
                <w:color w:val="5B6578"/>
                <w:sz w:val="15"/>
              </w:rPr>
              <w:t>firma / imię i nazwisko, adres,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adres, reprezentant</w:t>
            </w:r>
          </w:p>
        </w:tc>
        <w:tc>
          <w:tcPr>
            <w:tcW w:w="7757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7757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Budowa</w:t>
            </w:r>
          </w:p>
          <w:p>
            <w:r>
              <w:rPr>
                <w:b w:val="0"/>
                <w:i/>
                <w:color w:val="5B6578"/>
                <w:sz w:val="15"/>
              </w:rPr>
              <w:t>nazwa, adres</w:t>
            </w:r>
          </w:p>
        </w:tc>
        <w:tc>
          <w:tcPr>
            <w:tcW w:w="7757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2. Przedmiot umowy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Opis robót (branża, zakres, rysunki i kosztorys jako załącznik)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Rozpoczęcie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Zakończenie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3. Wynagrodzenie i płatność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Wynagrodzenie ryczałtowe netto (€):</w:t>
      </w:r>
      <w:r>
        <w:tab/>
      </w:r>
    </w:p>
    <w:p>
      <w:r>
        <w:rPr>
          <w:b w:val="0"/>
          <w:i w:val="0"/>
          <w:color w:val="122230"/>
          <w:sz w:val="18"/>
        </w:rPr>
        <w:t>☐  Ceny jednostkowe według kosztorysu, rozliczenie według obmiaru</w:t>
      </w:r>
    </w:p>
    <w:p>
      <w:pPr>
        <w:tabs>
          <w:tab w:pos="10205" w:val="right" w:leader="underscore"/>
        </w:tabs>
      </w:pPr>
      <w:r>
        <w:rPr>
          <w:b w:val="0"/>
          <w:i w:val="0"/>
          <w:color w:val="122230"/>
          <w:sz w:val="18"/>
        </w:rPr>
        <w:t>☐  Prace godzinowe tylko po wcześniejszym poleceniu, stawka (€):</w:t>
      </w:r>
      <w:r>
        <w:tab/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Płatności częściowe</w:t>
            </w:r>
          </w:p>
          <w:p>
            <w:r>
              <w:rPr>
                <w:b w:val="0"/>
                <w:i/>
                <w:color w:val="5B6578"/>
                <w:sz w:val="15"/>
              </w:rPr>
              <w:t>według postępu robót, § 632a BGB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Termin płatności</w:t>
            </w:r>
          </w:p>
          <w:p>
            <w:r>
              <w:rPr>
                <w:b w:val="0"/>
                <w:i/>
                <w:color w:val="5B6578"/>
                <w:sz w:val="15"/>
              </w:rPr>
              <w:t>dni od faktury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4. Odbiór, wady, zmiany</w:t>
      </w:r>
    </w:p>
    <w:p>
      <w:r>
        <w:rPr>
          <w:b w:val="0"/>
          <w:i w:val="0"/>
          <w:color w:val="122230"/>
          <w:sz w:val="18"/>
        </w:rPr>
        <w:t>☐  Odbiór następuje formalnie, ze wspólnym protokołem.</w:t>
      </w:r>
    </w:p>
    <w:p>
      <w:r>
        <w:rPr>
          <w:b w:val="0"/>
          <w:i w:val="0"/>
          <w:color w:val="122230"/>
          <w:sz w:val="18"/>
        </w:rPr>
        <w:t>☐  Zmiany i roboty dodatkowe uzgadniamy na piśmie z ceną przed wykonaniem (§ 650b BGB).</w:t>
      </w:r>
    </w:p>
    <w:p>
      <w:r>
        <w:rPr>
          <w:b w:val="0"/>
          <w:i w:val="0"/>
          <w:color w:val="122230"/>
          <w:sz w:val="18"/>
        </w:rPr>
        <w:t>☐  Podwykonawcy tylko za uprzednią pisemną zgodą zamawiającego.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Inne ustalenia (np. zabezpieczenia, kara umowna, rękojmia, VOB/B tak/nie)</w:t>
            </w:r>
          </w:p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  <w:tr>
        <w:trPr>
          <w:trHeight w:val="360"/>
        </w:trPr>
        <w:tc>
          <w:tcPr>
            <w:tcW w:w="10206" w:type="dxa"/>
          </w:tcPr>
          <w:p/>
        </w:tc>
      </w:tr>
    </w:tbl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Zamawiający (miejscowość, 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Wykonawca (miejscowość, data, podpis)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Umowa o roboty budowlane dotyczy wykonania, odtworzenia, rozbiórki albo przebudowy budynku, obiektu zewnętrznego albo ich części (§ 650a ust. 1 BGB). Uzupełniająco stosuje się § 650b i nast. BGB.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Wynagrodzenie jest wymagalne z odbiorem (§ 641 ust. 1 BGB). Za wykonane roboty wykonawca może żądać płatności częściowych, wykazanych sprawdzalnym zestawieniem (§ 632a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Wykonawca może żądać od zamawiającego zabezpieczenia niezapłaconego wynagrodzenia (§ 650f BGB). Wzór nie zastępuje porady prawnej; większe zlecenia warto dać wcześniej do sprawdzenia.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roboty budowlane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